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0F" w:rsidRDefault="00F92A0F" w:rsidP="00F92A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F92A0F" w:rsidRDefault="00F92A0F" w:rsidP="00F92A0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лица, </w:t>
      </w: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ого</w:t>
      </w: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 работу </w:t>
      </w:r>
    </w:p>
    <w:p w:rsidR="00F92A0F" w:rsidRDefault="00F92A0F" w:rsidP="00F92A0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профилактике коррупцио</w:t>
      </w: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ных и иных правонарушений </w:t>
      </w:r>
    </w:p>
    <w:p w:rsidR="00F92A0F" w:rsidRDefault="00F92A0F" w:rsidP="00F92A0F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администрации сельского поселения Горн</w:t>
      </w: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Pr="00F92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правдинск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92A0F" w:rsidRDefault="00F92A0F" w:rsidP="00F92A0F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Репанов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Борисовн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главн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</w:t>
      </w:r>
      <w:r w:rsidRPr="004A1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</w:t>
      </w:r>
      <w:r w:rsidRPr="004A1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A1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Горноправдинск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Понедельник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 9.00 часов до 18.00 часов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 9.00 часов до 17.00 часов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9.00 часов до 17.00 часов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9.00 часов до 17.00 часов</w:t>
      </w:r>
    </w:p>
    <w:p w:rsidR="00F92A0F" w:rsidRDefault="00F92A0F" w:rsidP="00F92A0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9.00 часов до 17.00 часов</w:t>
      </w:r>
    </w:p>
    <w:p w:rsidR="00F92A0F" w:rsidRDefault="00F92A0F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для отдыха и питания с 13.00 до 14.00 часов</w:t>
      </w:r>
    </w:p>
    <w:p w:rsidR="00F92A0F" w:rsidRPr="00F92A0F" w:rsidRDefault="00F92A0F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0F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F92A0F" w:rsidRDefault="00F92A0F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A0F">
        <w:rPr>
          <w:rFonts w:ascii="Times New Roman" w:hAnsi="Times New Roman" w:cs="Times New Roman"/>
          <w:sz w:val="28"/>
          <w:szCs w:val="28"/>
        </w:rPr>
        <w:t>нерабочие праздничные дни устанавливаются в соответствии с Труд</w:t>
      </w:r>
      <w:r w:rsidRPr="00F92A0F">
        <w:rPr>
          <w:rFonts w:ascii="Times New Roman" w:hAnsi="Times New Roman" w:cs="Times New Roman"/>
          <w:sz w:val="28"/>
          <w:szCs w:val="28"/>
        </w:rPr>
        <w:t>о</w:t>
      </w:r>
      <w:r w:rsidRPr="00F92A0F">
        <w:rPr>
          <w:rFonts w:ascii="Times New Roman" w:hAnsi="Times New Roman" w:cs="Times New Roman"/>
          <w:sz w:val="28"/>
          <w:szCs w:val="28"/>
        </w:rPr>
        <w:t>вым кодексом Российской Федерации</w:t>
      </w:r>
    </w:p>
    <w:p w:rsidR="00F92A0F" w:rsidRDefault="00F92A0F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628520 Тюменская область Ханты-Мансийский автономный округ </w:t>
      </w:r>
      <w:r w:rsidR="006000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Югра</w:t>
      </w:r>
      <w:r w:rsidR="0060004D">
        <w:rPr>
          <w:rFonts w:ascii="Times New Roman" w:hAnsi="Times New Roman" w:cs="Times New Roman"/>
          <w:sz w:val="28"/>
          <w:szCs w:val="28"/>
        </w:rPr>
        <w:t xml:space="preserve"> Ханты-Мансийский район поселок Горноправдинск улица Вертолетная дом 34 (2 этаж, кабинет 13)</w:t>
      </w:r>
    </w:p>
    <w:p w:rsidR="0060004D" w:rsidRPr="00F92A0F" w:rsidRDefault="0060004D" w:rsidP="00F9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(3467) 374-884, телефон/факс 8 (3467) 374-889</w:t>
      </w:r>
      <w:bookmarkStart w:id="0" w:name="_GoBack"/>
      <w:bookmarkEnd w:id="0"/>
    </w:p>
    <w:p w:rsidR="00F92A0F" w:rsidRPr="00F92A0F" w:rsidRDefault="00F92A0F" w:rsidP="00F92A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2A0F" w:rsidRPr="00F9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0F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0004D"/>
    <w:rsid w:val="006764C2"/>
    <w:rsid w:val="006D735F"/>
    <w:rsid w:val="006E7B73"/>
    <w:rsid w:val="0074083C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92A0F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2A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2A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</cp:lastModifiedBy>
  <cp:revision>2</cp:revision>
  <dcterms:created xsi:type="dcterms:W3CDTF">2013-08-06T02:51:00Z</dcterms:created>
  <dcterms:modified xsi:type="dcterms:W3CDTF">2013-08-06T03:08:00Z</dcterms:modified>
</cp:coreProperties>
</file>